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FAC" w:rsidRPr="009A0FAC" w:rsidRDefault="009A0FAC" w:rsidP="009A0FAC">
      <w:pPr>
        <w:bidi/>
        <w:jc w:val="center"/>
        <w:rPr>
          <w:rFonts w:ascii="Arial" w:hAnsi="Arial" w:cs="Arial"/>
          <w:b/>
          <w:bCs/>
        </w:rPr>
      </w:pPr>
    </w:p>
    <w:p w:rsidR="009A0FAC" w:rsidRPr="009A0FAC" w:rsidRDefault="009A0FAC" w:rsidP="009A0FAC">
      <w:pPr>
        <w:bidi/>
        <w:jc w:val="center"/>
        <w:rPr>
          <w:rFonts w:ascii="Arial" w:hAnsi="Arial" w:cs="Arial"/>
          <w:b/>
          <w:bCs/>
          <w:sz w:val="32"/>
          <w:szCs w:val="32"/>
          <w:rtl/>
        </w:rPr>
      </w:pPr>
      <w:r>
        <w:rPr>
          <w:rFonts w:ascii="Arial" w:hAnsi="Arial" w:cs="Arial" w:hint="cs"/>
          <w:b/>
          <w:bCs/>
          <w:sz w:val="32"/>
          <w:szCs w:val="32"/>
          <w:rtl/>
        </w:rPr>
        <w:t>ماذا تتوقع</w:t>
      </w:r>
      <w:r w:rsidR="004311C6">
        <w:rPr>
          <w:rFonts w:ascii="Arial" w:hAnsi="Arial" w:cs="Arial" w:hint="cs"/>
          <w:b/>
          <w:bCs/>
          <w:sz w:val="32"/>
          <w:szCs w:val="32"/>
          <w:rtl/>
        </w:rPr>
        <w:t xml:space="preserve"> من</w:t>
      </w:r>
      <w:r w:rsidRPr="009A0FAC">
        <w:rPr>
          <w:rFonts w:ascii="Arial" w:hAnsi="Arial" w:cs="Arial" w:hint="cs"/>
          <w:b/>
          <w:bCs/>
          <w:sz w:val="32"/>
          <w:szCs w:val="32"/>
          <w:rtl/>
        </w:rPr>
        <w:t xml:space="preserve"> عملية الأنف والجيوب الأنفية بالمنظار</w:t>
      </w:r>
      <w:r>
        <w:rPr>
          <w:rFonts w:ascii="Arial" w:hAnsi="Arial" w:cs="Arial" w:hint="cs"/>
          <w:b/>
          <w:bCs/>
          <w:sz w:val="32"/>
          <w:szCs w:val="32"/>
          <w:rtl/>
        </w:rPr>
        <w:t>؟</w:t>
      </w:r>
    </w:p>
    <w:p w:rsidR="009A0FAC" w:rsidRPr="009A0FAC" w:rsidRDefault="009A0FAC" w:rsidP="009A0FAC">
      <w:pPr>
        <w:bidi/>
        <w:jc w:val="center"/>
        <w:rPr>
          <w:rFonts w:ascii="Arial" w:hAnsi="Arial" w:cs="Arial"/>
          <w:b/>
          <w:bCs/>
          <w:i/>
          <w:iCs/>
          <w:sz w:val="28"/>
          <w:szCs w:val="28"/>
          <w:rtl/>
        </w:rPr>
      </w:pPr>
      <w:r w:rsidRPr="009A0FAC">
        <w:rPr>
          <w:rFonts w:ascii="Arial" w:hAnsi="Arial" w:cs="Arial" w:hint="cs"/>
          <w:b/>
          <w:bCs/>
          <w:i/>
          <w:iCs/>
          <w:sz w:val="28"/>
          <w:szCs w:val="28"/>
          <w:rtl/>
        </w:rPr>
        <w:t xml:space="preserve">د/ سعد </w:t>
      </w:r>
      <w:proofErr w:type="gramStart"/>
      <w:r w:rsidRPr="009A0FAC">
        <w:rPr>
          <w:rFonts w:ascii="Arial" w:hAnsi="Arial" w:cs="Arial" w:hint="cs"/>
          <w:b/>
          <w:bCs/>
          <w:i/>
          <w:iCs/>
          <w:sz w:val="28"/>
          <w:szCs w:val="28"/>
          <w:rtl/>
        </w:rPr>
        <w:t>عبدالرزاق</w:t>
      </w:r>
      <w:proofErr w:type="gramEnd"/>
      <w:r w:rsidRPr="009A0FAC">
        <w:rPr>
          <w:rFonts w:ascii="Arial" w:hAnsi="Arial" w:cs="Arial" w:hint="cs"/>
          <w:b/>
          <w:bCs/>
          <w:i/>
          <w:iCs/>
          <w:sz w:val="28"/>
          <w:szCs w:val="28"/>
          <w:rtl/>
        </w:rPr>
        <w:t xml:space="preserve"> الصالح</w:t>
      </w:r>
    </w:p>
    <w:p w:rsidR="009A0FAC" w:rsidRDefault="009A0FAC" w:rsidP="009A0FAC">
      <w:pPr>
        <w:bidi/>
        <w:jc w:val="center"/>
        <w:rPr>
          <w:rFonts w:ascii="Arial" w:hAnsi="Arial" w:cs="Arial"/>
          <w:b/>
          <w:bCs/>
          <w:i/>
          <w:iCs/>
          <w:sz w:val="28"/>
          <w:szCs w:val="28"/>
          <w:rtl/>
        </w:rPr>
      </w:pPr>
      <w:r w:rsidRPr="009A0FAC">
        <w:rPr>
          <w:rFonts w:ascii="Arial" w:hAnsi="Arial" w:cs="Arial" w:hint="cs"/>
          <w:b/>
          <w:bCs/>
          <w:i/>
          <w:iCs/>
          <w:sz w:val="28"/>
          <w:szCs w:val="28"/>
          <w:rtl/>
        </w:rPr>
        <w:t>استشاري جراحة الأنف والجيوب الأنفية</w:t>
      </w:r>
    </w:p>
    <w:p w:rsidR="009A0FAC" w:rsidRPr="009A0FAC" w:rsidRDefault="009A0FAC" w:rsidP="009A0FAC">
      <w:pPr>
        <w:bidi/>
        <w:jc w:val="center"/>
        <w:rPr>
          <w:rFonts w:ascii="Arial" w:hAnsi="Arial" w:cs="Arial"/>
          <w:b/>
          <w:bCs/>
          <w:sz w:val="28"/>
          <w:szCs w:val="28"/>
          <w:rtl/>
        </w:rPr>
      </w:pPr>
      <w:bookmarkStart w:id="0" w:name="_GoBack"/>
      <w:bookmarkEnd w:id="0"/>
    </w:p>
    <w:p w:rsidR="009A0FAC" w:rsidRPr="003349B4" w:rsidRDefault="009A0FAC" w:rsidP="004311C6">
      <w:pPr>
        <w:bidi/>
        <w:rPr>
          <w:rFonts w:ascii="Arial" w:hAnsi="Arial" w:cs="Arial"/>
          <w:b/>
          <w:bCs/>
          <w:sz w:val="24"/>
          <w:szCs w:val="24"/>
          <w:u w:val="single"/>
          <w:rtl/>
        </w:rPr>
      </w:pPr>
      <w:r w:rsidRPr="003349B4">
        <w:rPr>
          <w:rFonts w:ascii="Arial" w:hAnsi="Arial" w:cs="Arial"/>
          <w:b/>
          <w:bCs/>
          <w:sz w:val="24"/>
          <w:szCs w:val="24"/>
          <w:u w:val="single"/>
          <w:rtl/>
        </w:rPr>
        <w:t xml:space="preserve">فترة </w:t>
      </w:r>
      <w:r w:rsidRPr="003349B4">
        <w:rPr>
          <w:rFonts w:ascii="Arial" w:hAnsi="Arial" w:cs="Arial" w:hint="cs"/>
          <w:b/>
          <w:bCs/>
          <w:sz w:val="24"/>
          <w:szCs w:val="24"/>
          <w:u w:val="single"/>
          <w:rtl/>
        </w:rPr>
        <w:t>ما بعد العملية</w:t>
      </w:r>
    </w:p>
    <w:p w:rsidR="009A0FAC" w:rsidRDefault="009A0FAC" w:rsidP="009A0FAC">
      <w:pPr>
        <w:bidi/>
        <w:ind w:left="1080"/>
        <w:rPr>
          <w:rFonts w:ascii="Arial" w:hAnsi="Arial" w:cs="Arial"/>
          <w:rtl/>
        </w:rPr>
      </w:pPr>
      <w:r w:rsidRPr="003349B4">
        <w:rPr>
          <w:rFonts w:ascii="Arial" w:hAnsi="Arial" w:cs="Arial" w:hint="cs"/>
          <w:b/>
          <w:bCs/>
          <w:rtl/>
        </w:rPr>
        <w:t xml:space="preserve">- </w:t>
      </w:r>
      <w:r w:rsidRPr="004325ED">
        <w:rPr>
          <w:rFonts w:ascii="Arial" w:hAnsi="Arial" w:cs="Arial" w:hint="cs"/>
          <w:b/>
          <w:bCs/>
          <w:color w:val="44546A" w:themeColor="text2"/>
          <w:rtl/>
        </w:rPr>
        <w:t>النزيف</w:t>
      </w:r>
      <w:r w:rsidRPr="003349B4">
        <w:rPr>
          <w:rFonts w:ascii="Arial" w:hAnsi="Arial" w:cs="Arial" w:hint="cs"/>
          <w:b/>
          <w:bCs/>
          <w:color w:val="FF0000"/>
          <w:rtl/>
        </w:rPr>
        <w:t>:</w:t>
      </w:r>
      <w:r w:rsidRPr="00F56001">
        <w:rPr>
          <w:rFonts w:ascii="Arial" w:hAnsi="Arial" w:cs="Arial" w:hint="cs"/>
          <w:color w:val="FF0000"/>
          <w:rtl/>
        </w:rPr>
        <w:t xml:space="preserve"> </w:t>
      </w:r>
      <w:r>
        <w:rPr>
          <w:rFonts w:ascii="Arial" w:hAnsi="Arial" w:cs="Arial" w:hint="cs"/>
          <w:rtl/>
        </w:rPr>
        <w:t>توقع وجود إفرازات مختلطة بالدم من الأنف لمدة 3-5 أيام بعد العملية، وهذا سيقل تدريجيا مع الوقت.</w:t>
      </w:r>
    </w:p>
    <w:p w:rsidR="009A0FAC" w:rsidRDefault="009A0FAC" w:rsidP="009A0FAC">
      <w:pPr>
        <w:bidi/>
        <w:ind w:left="1080"/>
        <w:rPr>
          <w:rFonts w:ascii="Arial" w:hAnsi="Arial" w:cs="Arial"/>
          <w:rtl/>
        </w:rPr>
      </w:pPr>
      <w:r w:rsidRPr="003349B4">
        <w:rPr>
          <w:rFonts w:ascii="Arial" w:hAnsi="Arial" w:cs="Arial" w:hint="cs"/>
          <w:b/>
          <w:bCs/>
          <w:rtl/>
        </w:rPr>
        <w:t xml:space="preserve">- </w:t>
      </w:r>
      <w:r w:rsidRPr="004325ED">
        <w:rPr>
          <w:rFonts w:ascii="Arial" w:hAnsi="Arial" w:cs="Arial" w:hint="cs"/>
          <w:b/>
          <w:bCs/>
          <w:color w:val="44546A" w:themeColor="text2"/>
          <w:rtl/>
        </w:rPr>
        <w:t>ألم الوجه</w:t>
      </w:r>
      <w:r w:rsidRPr="003349B4">
        <w:rPr>
          <w:rFonts w:ascii="Arial" w:hAnsi="Arial" w:cs="Arial" w:hint="cs"/>
          <w:b/>
          <w:bCs/>
          <w:color w:val="FF0000"/>
          <w:rtl/>
        </w:rPr>
        <w:t>:</w:t>
      </w:r>
      <w:r w:rsidRPr="00F56001">
        <w:rPr>
          <w:rFonts w:ascii="Arial" w:hAnsi="Arial" w:cs="Arial" w:hint="cs"/>
          <w:color w:val="FF0000"/>
          <w:rtl/>
        </w:rPr>
        <w:t xml:space="preserve"> </w:t>
      </w:r>
      <w:r>
        <w:rPr>
          <w:rFonts w:ascii="Arial" w:hAnsi="Arial" w:cs="Arial" w:hint="cs"/>
          <w:rtl/>
        </w:rPr>
        <w:t xml:space="preserve">هذا قد يحدث عادة بعد العملية الجراحية. حاول أن تتفادى أخذ الاسبرين أو أي من مضادات الالتهاب مثل </w:t>
      </w:r>
      <w:proofErr w:type="spellStart"/>
      <w:r>
        <w:rPr>
          <w:rFonts w:ascii="Arial" w:hAnsi="Arial" w:cs="Arial" w:hint="cs"/>
          <w:rtl/>
        </w:rPr>
        <w:t>البروفين</w:t>
      </w:r>
      <w:proofErr w:type="spellEnd"/>
      <w:r>
        <w:rPr>
          <w:rFonts w:ascii="Arial" w:hAnsi="Arial" w:cs="Arial" w:hint="cs"/>
          <w:rtl/>
        </w:rPr>
        <w:t xml:space="preserve"> وذلك لأنها قد تؤدي إلى زيادة النزيف. تستطيع أخذ أي من المسكنات التي تحتوي على </w:t>
      </w:r>
      <w:proofErr w:type="spellStart"/>
      <w:r>
        <w:rPr>
          <w:rFonts w:ascii="Arial" w:hAnsi="Arial" w:cs="Arial" w:hint="cs"/>
          <w:rtl/>
        </w:rPr>
        <w:t>الأسيتمينوفين</w:t>
      </w:r>
      <w:proofErr w:type="spellEnd"/>
      <w:r>
        <w:rPr>
          <w:rFonts w:ascii="Arial" w:hAnsi="Arial" w:cs="Arial" w:hint="cs"/>
          <w:rtl/>
        </w:rPr>
        <w:t xml:space="preserve"> مثل </w:t>
      </w:r>
      <w:proofErr w:type="spellStart"/>
      <w:r>
        <w:rPr>
          <w:rFonts w:ascii="Arial" w:hAnsi="Arial" w:cs="Arial" w:hint="cs"/>
          <w:rtl/>
        </w:rPr>
        <w:t>البانادول</w:t>
      </w:r>
      <w:proofErr w:type="spellEnd"/>
      <w:r>
        <w:rPr>
          <w:rFonts w:ascii="Arial" w:hAnsi="Arial" w:cs="Arial" w:hint="cs"/>
          <w:rtl/>
        </w:rPr>
        <w:t xml:space="preserve"> وهو بالعادة كافي للتخلص من الألم. مع العلم أنه سيتم صرف مسكنات ألم أقوى إذا لم تكن هذه كافية.</w:t>
      </w:r>
    </w:p>
    <w:p w:rsidR="009A0FAC" w:rsidRDefault="009A0FAC" w:rsidP="009A0FAC">
      <w:pPr>
        <w:bidi/>
        <w:ind w:left="1080"/>
        <w:rPr>
          <w:rFonts w:ascii="Arial" w:hAnsi="Arial" w:cs="Arial"/>
          <w:rtl/>
        </w:rPr>
      </w:pPr>
      <w:r w:rsidRPr="003349B4">
        <w:rPr>
          <w:rFonts w:ascii="Arial" w:hAnsi="Arial" w:cs="Arial" w:hint="cs"/>
          <w:b/>
          <w:bCs/>
          <w:rtl/>
        </w:rPr>
        <w:t xml:space="preserve">- </w:t>
      </w:r>
      <w:r w:rsidRPr="004325ED">
        <w:rPr>
          <w:rFonts w:ascii="Arial" w:hAnsi="Arial" w:cs="Arial" w:hint="cs"/>
          <w:b/>
          <w:bCs/>
          <w:color w:val="44546A" w:themeColor="text2"/>
          <w:rtl/>
        </w:rPr>
        <w:t>ألم الحنجرة</w:t>
      </w:r>
      <w:r w:rsidRPr="003349B4">
        <w:rPr>
          <w:rFonts w:ascii="Arial" w:hAnsi="Arial" w:cs="Arial" w:hint="cs"/>
          <w:b/>
          <w:bCs/>
          <w:color w:val="FF0000"/>
          <w:rtl/>
        </w:rPr>
        <w:t>:</w:t>
      </w:r>
      <w:r w:rsidRPr="00F56001">
        <w:rPr>
          <w:rFonts w:ascii="Arial" w:hAnsi="Arial" w:cs="Arial" w:hint="cs"/>
          <w:color w:val="FF0000"/>
          <w:rtl/>
        </w:rPr>
        <w:t xml:space="preserve"> </w:t>
      </w:r>
      <w:r>
        <w:rPr>
          <w:rFonts w:ascii="Arial" w:hAnsi="Arial" w:cs="Arial" w:hint="cs"/>
          <w:rtl/>
        </w:rPr>
        <w:t>هذا قد يحدث نتيجة أنبوب التنفس الذي يستخدمه أطباء التخدير أثناء العملية. غالبا يختفي بطريقة عفوية خلال أيام.</w:t>
      </w:r>
    </w:p>
    <w:p w:rsidR="009A0FAC" w:rsidRDefault="009A0FAC" w:rsidP="009A0FAC">
      <w:pPr>
        <w:bidi/>
        <w:ind w:left="1080"/>
        <w:rPr>
          <w:rFonts w:ascii="Arial" w:hAnsi="Arial" w:cs="Arial"/>
          <w:rtl/>
        </w:rPr>
      </w:pPr>
      <w:r w:rsidRPr="003349B4">
        <w:rPr>
          <w:rFonts w:ascii="Arial" w:hAnsi="Arial" w:cs="Arial" w:hint="cs"/>
          <w:b/>
          <w:bCs/>
          <w:rtl/>
        </w:rPr>
        <w:t>-</w:t>
      </w:r>
      <w:r w:rsidRPr="003349B4">
        <w:rPr>
          <w:rFonts w:ascii="Arial" w:hAnsi="Arial" w:cs="Arial" w:hint="cs"/>
          <w:b/>
          <w:bCs/>
          <w:color w:val="FF0000"/>
          <w:rtl/>
        </w:rPr>
        <w:t xml:space="preserve"> </w:t>
      </w:r>
      <w:r w:rsidRPr="004325ED">
        <w:rPr>
          <w:rFonts w:ascii="Arial" w:hAnsi="Arial" w:cs="Arial" w:hint="cs"/>
          <w:b/>
          <w:bCs/>
          <w:color w:val="44546A" w:themeColor="text2"/>
          <w:rtl/>
        </w:rPr>
        <w:t>التعب والخمول</w:t>
      </w:r>
      <w:r w:rsidRPr="003349B4">
        <w:rPr>
          <w:rFonts w:ascii="Arial" w:hAnsi="Arial" w:cs="Arial" w:hint="cs"/>
          <w:b/>
          <w:bCs/>
          <w:color w:val="FF0000"/>
          <w:rtl/>
        </w:rPr>
        <w:t>:</w:t>
      </w:r>
      <w:r w:rsidRPr="00F56001">
        <w:rPr>
          <w:rFonts w:ascii="Arial" w:hAnsi="Arial" w:cs="Arial" w:hint="cs"/>
          <w:color w:val="FF0000"/>
          <w:rtl/>
        </w:rPr>
        <w:t xml:space="preserve"> </w:t>
      </w:r>
      <w:r>
        <w:rPr>
          <w:rFonts w:ascii="Arial" w:hAnsi="Arial" w:cs="Arial" w:hint="cs"/>
          <w:rtl/>
        </w:rPr>
        <w:t>قد تحس بشعور عام بالتعب والارهاق بعد التخدير والعملية الجراحية، وهذا الشعور يتحسن خلال فترة أسبوع.</w:t>
      </w:r>
    </w:p>
    <w:p w:rsidR="009A0FAC" w:rsidRPr="003349B4" w:rsidRDefault="009A0FAC" w:rsidP="009A0FAC">
      <w:pPr>
        <w:bidi/>
        <w:ind w:left="1080"/>
        <w:rPr>
          <w:rFonts w:ascii="Arial" w:hAnsi="Arial" w:cs="Arial"/>
          <w:b/>
          <w:bCs/>
          <w:color w:val="FF0000"/>
          <w:rtl/>
        </w:rPr>
      </w:pPr>
      <w:r w:rsidRPr="003349B4">
        <w:rPr>
          <w:rFonts w:ascii="Arial" w:hAnsi="Arial" w:cs="Arial" w:hint="cs"/>
          <w:b/>
          <w:bCs/>
          <w:rtl/>
        </w:rPr>
        <w:t xml:space="preserve">- </w:t>
      </w:r>
      <w:r w:rsidRPr="004325ED">
        <w:rPr>
          <w:rFonts w:ascii="Arial" w:hAnsi="Arial" w:cs="Arial" w:hint="cs"/>
          <w:b/>
          <w:bCs/>
          <w:color w:val="44546A" w:themeColor="text2"/>
          <w:rtl/>
        </w:rPr>
        <w:t>مواعيد العيادة</w:t>
      </w:r>
      <w:r w:rsidRPr="003349B4">
        <w:rPr>
          <w:rFonts w:ascii="Arial" w:hAnsi="Arial" w:cs="Arial" w:hint="cs"/>
          <w:b/>
          <w:bCs/>
          <w:color w:val="FF0000"/>
          <w:rtl/>
        </w:rPr>
        <w:t xml:space="preserve">: </w:t>
      </w:r>
    </w:p>
    <w:p w:rsidR="009A0FAC" w:rsidRDefault="009A0FAC" w:rsidP="009A0FAC">
      <w:pPr>
        <w:bidi/>
        <w:ind w:left="1080"/>
        <w:rPr>
          <w:rFonts w:ascii="Arial" w:hAnsi="Arial" w:cs="Arial"/>
          <w:rtl/>
        </w:rPr>
      </w:pPr>
      <w:r>
        <w:rPr>
          <w:rFonts w:ascii="Arial" w:hAnsi="Arial" w:cs="Arial" w:hint="cs"/>
          <w:rtl/>
        </w:rPr>
        <w:t>الزيارة الأولى (4-10 أيام بعد العملية): يتم إزالة الدعامات وتنظيف الأنف والجيوب الأنفية من الإفرازات وبقايا الأنسجة وذلك لتحسين فرصة الشفاء وتفادي الالتهابات.</w:t>
      </w:r>
    </w:p>
    <w:p w:rsidR="009A0FAC" w:rsidRDefault="009A0FAC" w:rsidP="009A0FAC">
      <w:pPr>
        <w:bidi/>
        <w:ind w:left="1080"/>
        <w:rPr>
          <w:rFonts w:ascii="Arial" w:hAnsi="Arial" w:cs="Arial"/>
          <w:rtl/>
        </w:rPr>
      </w:pPr>
      <w:r>
        <w:rPr>
          <w:rFonts w:ascii="Arial" w:hAnsi="Arial" w:cs="Arial" w:hint="cs"/>
          <w:rtl/>
        </w:rPr>
        <w:t>الزيارة الثانية (3-6 أسابيع بعد العملية): يتم فحص الجيوب الأنفية، وإجراء إجراءات بسيطة لتحسين الالتئام وزيادة نسبة الشفاء عند الحاجة مثل (إزالة الالتصاقات، تنظيف عميق للجيوب الأنفية).</w:t>
      </w:r>
    </w:p>
    <w:p w:rsidR="009A0FAC" w:rsidRDefault="009A0FAC" w:rsidP="009A0FAC">
      <w:pPr>
        <w:bidi/>
        <w:ind w:left="1080"/>
        <w:rPr>
          <w:rFonts w:ascii="Arial" w:hAnsi="Arial" w:cs="Arial"/>
          <w:rtl/>
        </w:rPr>
      </w:pPr>
      <w:r>
        <w:rPr>
          <w:rFonts w:ascii="Arial" w:hAnsi="Arial" w:cs="Arial" w:hint="cs"/>
          <w:rtl/>
        </w:rPr>
        <w:t>الزيارة الثالثة وباقي الزيارات: سيتم تحديدها بناء على حالتك ومدى حاجتك لزيارات متقاربة.</w:t>
      </w:r>
    </w:p>
    <w:p w:rsidR="009A0FAC" w:rsidRPr="003349B4" w:rsidRDefault="009A0FAC" w:rsidP="009A0FAC">
      <w:pPr>
        <w:bidi/>
        <w:ind w:left="1080"/>
        <w:rPr>
          <w:rFonts w:ascii="Arial" w:hAnsi="Arial" w:cs="Arial"/>
          <w:b/>
          <w:bCs/>
          <w:rtl/>
        </w:rPr>
      </w:pPr>
      <w:r w:rsidRPr="003349B4">
        <w:rPr>
          <w:rFonts w:ascii="Arial" w:hAnsi="Arial" w:cs="Arial" w:hint="cs"/>
          <w:b/>
          <w:bCs/>
          <w:rtl/>
        </w:rPr>
        <w:t>-</w:t>
      </w:r>
      <w:r w:rsidRPr="003349B4">
        <w:rPr>
          <w:rFonts w:ascii="Arial" w:hAnsi="Arial" w:cs="Arial" w:hint="cs"/>
          <w:b/>
          <w:bCs/>
          <w:color w:val="FF0000"/>
          <w:rtl/>
        </w:rPr>
        <w:t xml:space="preserve"> </w:t>
      </w:r>
      <w:r w:rsidRPr="004325ED">
        <w:rPr>
          <w:rFonts w:ascii="Arial" w:hAnsi="Arial" w:cs="Arial" w:hint="cs"/>
          <w:b/>
          <w:bCs/>
          <w:color w:val="44546A" w:themeColor="text2"/>
          <w:rtl/>
        </w:rPr>
        <w:t>شطف الأنف</w:t>
      </w:r>
      <w:r w:rsidRPr="003349B4">
        <w:rPr>
          <w:rFonts w:ascii="Arial" w:hAnsi="Arial" w:cs="Arial" w:hint="cs"/>
          <w:b/>
          <w:bCs/>
          <w:rtl/>
        </w:rPr>
        <w:t>:</w:t>
      </w:r>
    </w:p>
    <w:p w:rsidR="009A0FAC" w:rsidRDefault="009A0FAC" w:rsidP="009A0FAC">
      <w:pPr>
        <w:pStyle w:val="ListParagraph"/>
        <w:numPr>
          <w:ilvl w:val="0"/>
          <w:numId w:val="1"/>
        </w:numPr>
        <w:bidi/>
        <w:rPr>
          <w:rFonts w:ascii="Arial" w:hAnsi="Arial" w:cs="Arial"/>
        </w:rPr>
      </w:pPr>
      <w:r w:rsidRPr="003349B4">
        <w:rPr>
          <w:rFonts w:ascii="Arial" w:hAnsi="Arial" w:cs="Arial" w:hint="cs"/>
          <w:rtl/>
        </w:rPr>
        <w:t>استخدم محقنة (60 مل) مليئة بمحلول ملحي، بحيث يكون رأس المحقنة داخل فتحة الأنف حتى يصل إلى كامل تجويف الأنف والجيوب الأنفية.</w:t>
      </w:r>
    </w:p>
    <w:p w:rsidR="009A0FAC" w:rsidRDefault="009A0FAC" w:rsidP="009A0FAC">
      <w:pPr>
        <w:pStyle w:val="ListParagraph"/>
        <w:numPr>
          <w:ilvl w:val="0"/>
          <w:numId w:val="1"/>
        </w:numPr>
        <w:bidi/>
        <w:rPr>
          <w:rFonts w:ascii="Arial" w:hAnsi="Arial" w:cs="Arial"/>
        </w:rPr>
      </w:pPr>
      <w:r w:rsidRPr="003349B4">
        <w:rPr>
          <w:rFonts w:ascii="Arial" w:hAnsi="Arial" w:cs="Arial" w:hint="cs"/>
          <w:rtl/>
        </w:rPr>
        <w:t>اثني راسك تجاه المغسلة وادخل رأس المحقنة في فتحة الأنف مع إمالتها باتجاه العين، اشطف كل من فتحتي الأنف وادفع المحلول بقوة متوسطة.</w:t>
      </w:r>
    </w:p>
    <w:p w:rsidR="009A0FAC" w:rsidRDefault="009A0FAC" w:rsidP="009A0FAC">
      <w:pPr>
        <w:pStyle w:val="ListParagraph"/>
        <w:numPr>
          <w:ilvl w:val="0"/>
          <w:numId w:val="1"/>
        </w:numPr>
        <w:bidi/>
        <w:rPr>
          <w:rFonts w:ascii="Arial" w:hAnsi="Arial" w:cs="Arial"/>
        </w:rPr>
      </w:pPr>
      <w:r w:rsidRPr="003349B4">
        <w:rPr>
          <w:rFonts w:ascii="Arial" w:hAnsi="Arial" w:cs="Arial" w:hint="cs"/>
          <w:rtl/>
        </w:rPr>
        <w:t>اشطف 60 مل في كل من فتحتي الأنف بحيث يكون مجموعها 120 مل، كرر هذه العملية 3 مرات في اليوم أو أكثر يوميا حتى موعد الزيارة الأولى.</w:t>
      </w:r>
    </w:p>
    <w:p w:rsidR="009A0FAC" w:rsidRDefault="009A0FAC" w:rsidP="009A0FAC">
      <w:pPr>
        <w:pStyle w:val="ListParagraph"/>
        <w:numPr>
          <w:ilvl w:val="0"/>
          <w:numId w:val="1"/>
        </w:numPr>
        <w:bidi/>
        <w:rPr>
          <w:rFonts w:ascii="Arial" w:hAnsi="Arial" w:cs="Arial"/>
        </w:rPr>
      </w:pPr>
      <w:r w:rsidRPr="003349B4">
        <w:rPr>
          <w:rFonts w:ascii="Arial" w:hAnsi="Arial" w:cs="Arial" w:hint="cs"/>
          <w:rtl/>
        </w:rPr>
        <w:t>قد يعطيك طبيبك تعليمات بإضافة (</w:t>
      </w:r>
      <w:proofErr w:type="spellStart"/>
      <w:r w:rsidRPr="003349B4">
        <w:rPr>
          <w:rFonts w:ascii="Arial" w:hAnsi="Arial" w:cs="Arial" w:hint="cs"/>
          <w:rtl/>
        </w:rPr>
        <w:t>انبولة</w:t>
      </w:r>
      <w:proofErr w:type="spellEnd"/>
      <w:r w:rsidRPr="003349B4">
        <w:rPr>
          <w:rFonts w:ascii="Arial" w:hAnsi="Arial" w:cs="Arial" w:hint="cs"/>
          <w:rtl/>
        </w:rPr>
        <w:t xml:space="preserve"> </w:t>
      </w:r>
      <w:proofErr w:type="spellStart"/>
      <w:r w:rsidRPr="003349B4">
        <w:rPr>
          <w:rFonts w:ascii="Arial" w:hAnsi="Arial" w:cs="Arial" w:hint="cs"/>
          <w:rtl/>
        </w:rPr>
        <w:t>بولميكورت</w:t>
      </w:r>
      <w:proofErr w:type="spellEnd"/>
      <w:r w:rsidRPr="003349B4">
        <w:rPr>
          <w:rFonts w:ascii="Arial" w:hAnsi="Arial" w:cs="Arial" w:hint="cs"/>
          <w:rtl/>
        </w:rPr>
        <w:t xml:space="preserve"> 0.5مجم/2مل)</w:t>
      </w:r>
      <w:r>
        <w:rPr>
          <w:rFonts w:ascii="Arial" w:hAnsi="Arial" w:cs="Arial" w:hint="cs"/>
          <w:rtl/>
        </w:rPr>
        <w:t xml:space="preserve"> إلى</w:t>
      </w:r>
      <w:r>
        <w:rPr>
          <w:rFonts w:ascii="Arial" w:hAnsi="Arial" w:cs="Arial"/>
        </w:rPr>
        <w:t xml:space="preserve"> 250</w:t>
      </w:r>
      <w:r w:rsidRPr="003349B4">
        <w:rPr>
          <w:rFonts w:ascii="Arial" w:hAnsi="Arial" w:cs="Arial" w:hint="cs"/>
          <w:rtl/>
        </w:rPr>
        <w:t>مل من المحلول الملحي، وهذا يساعد على تقليل الالتهابات في الجيوب الأنفية.</w:t>
      </w:r>
    </w:p>
    <w:p w:rsidR="009A0FAC" w:rsidRDefault="009A0FAC" w:rsidP="009A0FAC">
      <w:pPr>
        <w:pStyle w:val="ListParagraph"/>
        <w:numPr>
          <w:ilvl w:val="0"/>
          <w:numId w:val="1"/>
        </w:numPr>
        <w:bidi/>
        <w:rPr>
          <w:rFonts w:ascii="Arial" w:hAnsi="Arial" w:cs="Arial"/>
        </w:rPr>
      </w:pPr>
      <w:r w:rsidRPr="003349B4">
        <w:rPr>
          <w:rFonts w:ascii="Arial" w:hAnsi="Arial" w:cs="Arial" w:hint="cs"/>
          <w:rtl/>
        </w:rPr>
        <w:t xml:space="preserve">اغسل المحقنة بعد كل استخدام ودعها تجف تلقائيا </w:t>
      </w:r>
    </w:p>
    <w:p w:rsidR="009A0FAC" w:rsidRPr="003349B4" w:rsidRDefault="009A0FAC" w:rsidP="009A0FAC">
      <w:pPr>
        <w:pStyle w:val="ListParagraph"/>
        <w:numPr>
          <w:ilvl w:val="0"/>
          <w:numId w:val="1"/>
        </w:numPr>
        <w:bidi/>
        <w:rPr>
          <w:rFonts w:ascii="Arial" w:hAnsi="Arial" w:cs="Arial"/>
          <w:rtl/>
        </w:rPr>
      </w:pPr>
      <w:r w:rsidRPr="003349B4">
        <w:rPr>
          <w:rFonts w:ascii="Arial" w:hAnsi="Arial" w:cs="Arial" w:hint="cs"/>
          <w:rtl/>
        </w:rPr>
        <w:t>ابدأ بشطف الأنف باستخدام المحلول من أول يوم بعد العملية الجراحية.</w:t>
      </w:r>
    </w:p>
    <w:p w:rsidR="009A0FAC" w:rsidRPr="003349B4" w:rsidRDefault="009A0FAC" w:rsidP="009A0FAC">
      <w:pPr>
        <w:bidi/>
        <w:ind w:left="1080"/>
        <w:rPr>
          <w:rFonts w:ascii="Arial" w:hAnsi="Arial" w:cs="Arial"/>
          <w:rtl/>
        </w:rPr>
      </w:pPr>
      <w:r w:rsidRPr="003349B4">
        <w:rPr>
          <w:rFonts w:ascii="Arial" w:hAnsi="Arial" w:cs="Arial" w:hint="cs"/>
          <w:rtl/>
        </w:rPr>
        <w:t xml:space="preserve">- سيتم صرف أدوية لك قبل الخروج عبارة عن مضادات حيوية، </w:t>
      </w:r>
      <w:proofErr w:type="spellStart"/>
      <w:r w:rsidRPr="003349B4">
        <w:rPr>
          <w:rFonts w:ascii="Arial" w:hAnsi="Arial" w:cs="Arial" w:hint="cs"/>
          <w:rtl/>
        </w:rPr>
        <w:t>بردنيسون</w:t>
      </w:r>
      <w:proofErr w:type="spellEnd"/>
      <w:r w:rsidRPr="003349B4">
        <w:rPr>
          <w:rFonts w:ascii="Arial" w:hAnsi="Arial" w:cs="Arial" w:hint="cs"/>
          <w:rtl/>
        </w:rPr>
        <w:t xml:space="preserve">، محلول لشطف الأنف و/أو أدوية للألم. الرجاء الالتزام بتعليمات الصيدلية والطبيب وأخذها بالشكل المطلوب. </w:t>
      </w:r>
    </w:p>
    <w:p w:rsidR="009A0FAC" w:rsidRPr="003349B4" w:rsidRDefault="009A0FAC" w:rsidP="009A0FAC">
      <w:pPr>
        <w:bidi/>
        <w:ind w:left="1080"/>
        <w:rPr>
          <w:rFonts w:ascii="Arial" w:hAnsi="Arial" w:cs="Arial"/>
          <w:rtl/>
        </w:rPr>
      </w:pPr>
      <w:r w:rsidRPr="003349B4">
        <w:rPr>
          <w:rFonts w:ascii="Arial" w:hAnsi="Arial" w:cs="Arial" w:hint="cs"/>
          <w:rtl/>
        </w:rPr>
        <w:t xml:space="preserve">- يحتاج التئام الجيوب الأنفية بشكل كامل إلى مدة قد تصل إلى ثلاثة شهور، واحتمال حدوث التصاقات أو التهابات وارد جدا في هذه الفترة إذا لم يتم الالتزام بتعليمات الطبيب بخصوص الأدوية أو </w:t>
      </w:r>
      <w:r>
        <w:rPr>
          <w:rFonts w:ascii="Arial" w:hAnsi="Arial" w:cs="Arial" w:hint="cs"/>
          <w:rtl/>
        </w:rPr>
        <w:t>مواعيد زيارة ا</w:t>
      </w:r>
      <w:r w:rsidRPr="003349B4">
        <w:rPr>
          <w:rFonts w:ascii="Arial" w:hAnsi="Arial" w:cs="Arial" w:hint="cs"/>
          <w:rtl/>
        </w:rPr>
        <w:t>لعيادة.</w:t>
      </w:r>
    </w:p>
    <w:p w:rsidR="009A0FAC" w:rsidRPr="003349B4" w:rsidRDefault="009A0FAC" w:rsidP="009A0FAC">
      <w:pPr>
        <w:bidi/>
        <w:ind w:left="1080"/>
        <w:rPr>
          <w:rFonts w:ascii="Arial" w:hAnsi="Arial" w:cs="Arial"/>
          <w:rtl/>
        </w:rPr>
      </w:pPr>
      <w:r w:rsidRPr="003349B4">
        <w:rPr>
          <w:rFonts w:ascii="Arial" w:hAnsi="Arial" w:cs="Arial" w:hint="cs"/>
          <w:rtl/>
        </w:rPr>
        <w:t>- تجنب الاجهاد وممارسة الرياضة بشكل كثيف لمدة أسبوعين بعد العملية.</w:t>
      </w:r>
    </w:p>
    <w:p w:rsidR="009A0FAC" w:rsidRPr="003349B4" w:rsidRDefault="009A0FAC" w:rsidP="009A0FAC">
      <w:pPr>
        <w:bidi/>
        <w:ind w:left="1080"/>
        <w:rPr>
          <w:rFonts w:ascii="Arial" w:hAnsi="Arial" w:cs="Arial"/>
          <w:rtl/>
        </w:rPr>
      </w:pPr>
      <w:r w:rsidRPr="003349B4">
        <w:rPr>
          <w:rFonts w:ascii="Arial" w:hAnsi="Arial" w:cs="Arial" w:hint="cs"/>
          <w:rtl/>
        </w:rPr>
        <w:t>- تجنب أن تنحني برأسك إلى الأمام، وينصح بالصلاة في وضعية الجلوس وتفادى السجود لمدة 3-4 أيام بعد العملية.</w:t>
      </w:r>
    </w:p>
    <w:p w:rsidR="009A0FAC" w:rsidRPr="003349B4" w:rsidRDefault="009A0FAC" w:rsidP="009A0FAC">
      <w:pPr>
        <w:bidi/>
        <w:ind w:left="1080"/>
        <w:rPr>
          <w:rFonts w:ascii="Arial" w:hAnsi="Arial" w:cs="Arial"/>
          <w:rtl/>
        </w:rPr>
      </w:pPr>
      <w:r w:rsidRPr="003349B4">
        <w:rPr>
          <w:rFonts w:ascii="Arial" w:hAnsi="Arial" w:cs="Arial" w:hint="cs"/>
          <w:rtl/>
        </w:rPr>
        <w:lastRenderedPageBreak/>
        <w:t xml:space="preserve">- </w:t>
      </w:r>
      <w:r>
        <w:rPr>
          <w:rFonts w:ascii="Arial" w:hAnsi="Arial" w:cs="Arial" w:hint="cs"/>
          <w:rtl/>
        </w:rPr>
        <w:t>بإمكانك نثر</w:t>
      </w:r>
      <w:r w:rsidRPr="003349B4">
        <w:rPr>
          <w:rFonts w:ascii="Arial" w:hAnsi="Arial" w:cs="Arial" w:hint="cs"/>
          <w:rtl/>
        </w:rPr>
        <w:t xml:space="preserve"> الأنف بلطف بعد 3-4 أيام من العملية.</w:t>
      </w:r>
    </w:p>
    <w:p w:rsidR="009A0FAC" w:rsidRPr="003349B4" w:rsidRDefault="009A0FAC" w:rsidP="009A0FAC">
      <w:pPr>
        <w:bidi/>
        <w:ind w:left="1080"/>
        <w:rPr>
          <w:rFonts w:ascii="Arial" w:hAnsi="Arial" w:cs="Arial"/>
          <w:rtl/>
        </w:rPr>
      </w:pPr>
      <w:r w:rsidRPr="003349B4">
        <w:rPr>
          <w:rFonts w:ascii="Arial" w:hAnsi="Arial" w:cs="Arial" w:hint="cs"/>
          <w:rtl/>
        </w:rPr>
        <w:t>- في حال العطاس، يجب فتح الفم.</w:t>
      </w:r>
    </w:p>
    <w:p w:rsidR="009A0FAC" w:rsidRPr="003349B4" w:rsidRDefault="009A0FAC" w:rsidP="009A0FAC">
      <w:pPr>
        <w:bidi/>
        <w:ind w:left="1080"/>
        <w:rPr>
          <w:rFonts w:ascii="Arial" w:hAnsi="Arial" w:cs="Arial"/>
          <w:rtl/>
        </w:rPr>
      </w:pPr>
      <w:r w:rsidRPr="003349B4">
        <w:rPr>
          <w:rFonts w:ascii="Arial" w:hAnsi="Arial" w:cs="Arial" w:hint="cs"/>
          <w:rtl/>
        </w:rPr>
        <w:t>- ممكن العودة إلى العمل بعد 4-10 أيام من العملية، ولكن هذا يعتمد على نوع العملية التي أجريت ونوع النشاط البدني أثناء العمل.</w:t>
      </w:r>
    </w:p>
    <w:p w:rsidR="009A0FAC" w:rsidRPr="003349B4" w:rsidRDefault="009A0FAC" w:rsidP="009A0FAC">
      <w:pPr>
        <w:bidi/>
        <w:ind w:left="1080"/>
        <w:rPr>
          <w:rFonts w:ascii="Arial" w:hAnsi="Arial" w:cs="Arial"/>
          <w:rtl/>
        </w:rPr>
      </w:pPr>
      <w:r w:rsidRPr="003349B4">
        <w:rPr>
          <w:rFonts w:ascii="Arial" w:hAnsi="Arial" w:cs="Arial" w:hint="cs"/>
          <w:rtl/>
        </w:rPr>
        <w:t>- من الممكن الاستحمام في اليوم الثاني من العملية، ويفضل الاستحمام بالماء الدافئ (تفادى الماء الحار) واحرص على عدم دخول الماء إلى التجويف الأنفي.</w:t>
      </w:r>
    </w:p>
    <w:p w:rsidR="009A0FAC" w:rsidRPr="003349B4" w:rsidRDefault="009A0FAC" w:rsidP="009A0FAC">
      <w:pPr>
        <w:bidi/>
        <w:ind w:left="1080"/>
        <w:rPr>
          <w:rFonts w:ascii="Arial" w:hAnsi="Arial" w:cs="Arial"/>
          <w:rtl/>
        </w:rPr>
      </w:pPr>
      <w:r w:rsidRPr="003349B4">
        <w:rPr>
          <w:rFonts w:ascii="Arial" w:hAnsi="Arial" w:cs="Arial" w:hint="cs"/>
          <w:rtl/>
        </w:rPr>
        <w:t>- يرجى تجنب استخدام مياه الصنبور لشطف الأنف للوضوء في 3-4 أسابيع الأولى، وبالمقابل استخدام المحلول الملحي المعقم المخصص لشطف الأنف.</w:t>
      </w:r>
    </w:p>
    <w:p w:rsidR="009A0FAC" w:rsidRPr="003349B4" w:rsidRDefault="009A0FAC" w:rsidP="009A0FAC">
      <w:pPr>
        <w:bidi/>
        <w:ind w:left="1080"/>
        <w:rPr>
          <w:rFonts w:ascii="Arial" w:hAnsi="Arial" w:cs="Arial"/>
          <w:rtl/>
        </w:rPr>
      </w:pPr>
      <w:r w:rsidRPr="003349B4">
        <w:rPr>
          <w:rFonts w:ascii="Arial" w:hAnsi="Arial" w:cs="Arial" w:hint="cs"/>
          <w:rtl/>
        </w:rPr>
        <w:t>- بإمكانك السفر باستخدام الطائرة من بعد الزيارة الأولى في العيادة، فيما عدا إذا نصحك طبيبك بغير ذلك.</w:t>
      </w:r>
    </w:p>
    <w:p w:rsidR="009A0FAC" w:rsidRDefault="009A0FAC" w:rsidP="009A0FAC">
      <w:pPr>
        <w:bidi/>
        <w:ind w:left="1080"/>
        <w:rPr>
          <w:rFonts w:ascii="Arial" w:hAnsi="Arial" w:cs="Arial"/>
          <w:rtl/>
        </w:rPr>
      </w:pPr>
      <w:r w:rsidRPr="003349B4">
        <w:rPr>
          <w:rFonts w:ascii="Arial" w:hAnsi="Arial" w:cs="Arial" w:hint="cs"/>
          <w:rtl/>
        </w:rPr>
        <w:t>- في حال ارتفاع درجة الحرارة (فوق 38.5</w:t>
      </w:r>
      <w:r>
        <w:rPr>
          <w:rFonts w:ascii="Arial" w:hAnsi="Arial" w:cs="Arial" w:hint="cs"/>
          <w:rtl/>
        </w:rPr>
        <w:t xml:space="preserve"> درجة مئوية</w:t>
      </w:r>
      <w:r w:rsidRPr="003349B4">
        <w:rPr>
          <w:rFonts w:ascii="Arial" w:hAnsi="Arial" w:cs="Arial" w:hint="cs"/>
          <w:rtl/>
        </w:rPr>
        <w:t>)، ألم شديد بالوجه</w:t>
      </w:r>
      <w:r>
        <w:rPr>
          <w:rFonts w:ascii="Arial" w:hAnsi="Arial" w:cs="Arial" w:hint="cs"/>
          <w:rtl/>
        </w:rPr>
        <w:t xml:space="preserve"> أو صداع</w:t>
      </w:r>
      <w:r w:rsidRPr="003349B4">
        <w:rPr>
          <w:rFonts w:ascii="Arial" w:hAnsi="Arial" w:cs="Arial" w:hint="cs"/>
          <w:rtl/>
        </w:rPr>
        <w:t xml:space="preserve"> لا يستجيب للمسكنات، انتفاخ حول العينين، أو نزيف حاد من الأنف في الأسبوع الأول بعد العملية، يرجى الحضور إلى قسم الطوارئ في مستشفى الملك عبد العزيز الجامعي في أسرع فرصة.</w:t>
      </w:r>
    </w:p>
    <w:p w:rsidR="009A0FAC" w:rsidRPr="00FF2F30" w:rsidRDefault="009A0FAC" w:rsidP="009A0FAC">
      <w:pPr>
        <w:bidi/>
        <w:ind w:left="1080"/>
        <w:rPr>
          <w:rFonts w:ascii="Arial" w:hAnsi="Arial" w:cs="Arial"/>
          <w:lang w:val="en-CA"/>
        </w:rPr>
      </w:pPr>
      <w:r>
        <w:rPr>
          <w:rFonts w:ascii="Arial" w:hAnsi="Arial" w:cs="Arial" w:hint="cs"/>
          <w:rtl/>
        </w:rPr>
        <w:t xml:space="preserve">- لأي أسئلة أخرى الرجاء ارسال ايميل للدكتور/ سعد الصالح على العنوان التالي </w:t>
      </w:r>
      <w:r>
        <w:rPr>
          <w:rFonts w:ascii="Arial" w:hAnsi="Arial" w:cs="Arial"/>
          <w:lang w:val="en-CA"/>
        </w:rPr>
        <w:t xml:space="preserve">alssaad@ksu.edu.sa </w:t>
      </w:r>
    </w:p>
    <w:p w:rsidR="009A0FAC" w:rsidRDefault="009A0FAC" w:rsidP="009A0FAC">
      <w:pPr>
        <w:bidi/>
        <w:ind w:left="1080"/>
        <w:rPr>
          <w:rFonts w:ascii="Arial" w:hAnsi="Arial" w:cs="Arial"/>
          <w:rtl/>
        </w:rPr>
      </w:pPr>
    </w:p>
    <w:p w:rsidR="009A0FAC" w:rsidRDefault="009A0FAC" w:rsidP="009A0FAC">
      <w:pPr>
        <w:bidi/>
        <w:ind w:left="1080"/>
        <w:rPr>
          <w:rFonts w:ascii="Arial" w:hAnsi="Arial" w:cs="Arial"/>
          <w:rtl/>
        </w:rPr>
      </w:pPr>
    </w:p>
    <w:p w:rsidR="009A0FAC" w:rsidRPr="003349B4" w:rsidRDefault="009A0FAC" w:rsidP="009A0FAC">
      <w:pPr>
        <w:bidi/>
        <w:ind w:left="1080"/>
        <w:jc w:val="right"/>
        <w:rPr>
          <w:rFonts w:ascii="Arial" w:hAnsi="Arial" w:cs="Arial"/>
          <w:rtl/>
        </w:rPr>
      </w:pPr>
      <w:r>
        <w:rPr>
          <w:rFonts w:ascii="Arial" w:hAnsi="Arial" w:cs="Arial" w:hint="cs"/>
          <w:rtl/>
        </w:rPr>
        <w:t>كتابة وإعداد/ د. دانة صالح الجمعة</w:t>
      </w:r>
    </w:p>
    <w:p w:rsidR="0070546E" w:rsidRDefault="0070546E" w:rsidP="009A0FAC">
      <w:pPr>
        <w:bidi/>
      </w:pPr>
    </w:p>
    <w:sectPr w:rsidR="0070546E" w:rsidSect="00D20B17">
      <w:head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38B" w:rsidRDefault="002F638B" w:rsidP="009A0FAC">
      <w:pPr>
        <w:spacing w:after="0" w:line="240" w:lineRule="auto"/>
      </w:pPr>
      <w:r>
        <w:separator/>
      </w:r>
    </w:p>
  </w:endnote>
  <w:endnote w:type="continuationSeparator" w:id="0">
    <w:p w:rsidR="002F638B" w:rsidRDefault="002F638B" w:rsidP="009A0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38B" w:rsidRDefault="002F638B" w:rsidP="009A0FAC">
      <w:pPr>
        <w:spacing w:after="0" w:line="240" w:lineRule="auto"/>
      </w:pPr>
      <w:r>
        <w:separator/>
      </w:r>
    </w:p>
  </w:footnote>
  <w:footnote w:type="continuationSeparator" w:id="0">
    <w:p w:rsidR="002F638B" w:rsidRDefault="002F638B" w:rsidP="009A0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FAC" w:rsidRDefault="009A0FAC" w:rsidP="009A0FAC">
    <w:pPr>
      <w:pStyle w:val="Header"/>
    </w:pPr>
    <w:r w:rsidRPr="009A0FAC">
      <w:rPr>
        <w:lang w:val="en-CA"/>
      </w:rPr>
      <w:drawing>
        <wp:anchor distT="0" distB="0" distL="114300" distR="114300" simplePos="0" relativeHeight="251658240" behindDoc="0" locked="0" layoutInCell="1" allowOverlap="1">
          <wp:simplePos x="0" y="0"/>
          <wp:positionH relativeFrom="margin">
            <wp:align>center</wp:align>
          </wp:positionH>
          <wp:positionV relativeFrom="paragraph">
            <wp:posOffset>-220980</wp:posOffset>
          </wp:positionV>
          <wp:extent cx="1315085" cy="594360"/>
          <wp:effectExtent l="0" t="0" r="0" b="0"/>
          <wp:wrapSquare wrapText="bothSides"/>
          <wp:docPr id="1" name="Picture 1" descr="https://identity.ksu.edu.sa/sites/identity.ksu.edu.sa/files/imce_images/logo4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dentity.ksu.edu.sa/sites/identity.ksu.edu.sa/files/imce_images/logo4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08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9202FA"/>
    <w:multiLevelType w:val="hybridMultilevel"/>
    <w:tmpl w:val="C93C9824"/>
    <w:lvl w:ilvl="0" w:tplc="1332A6FA">
      <w:start w:val="1"/>
      <w:numFmt w:val="bullet"/>
      <w:lvlText w:val="­"/>
      <w:lvlJc w:val="left"/>
      <w:pPr>
        <w:ind w:left="1800" w:hanging="360"/>
      </w:pPr>
      <w:rPr>
        <w:rFonts w:ascii="Courier New" w:hAnsi="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AC"/>
    <w:rsid w:val="00003DD2"/>
    <w:rsid w:val="00025055"/>
    <w:rsid w:val="000362AC"/>
    <w:rsid w:val="00053C38"/>
    <w:rsid w:val="00063B9E"/>
    <w:rsid w:val="000701BC"/>
    <w:rsid w:val="00081D56"/>
    <w:rsid w:val="00090FAD"/>
    <w:rsid w:val="00093E34"/>
    <w:rsid w:val="00094781"/>
    <w:rsid w:val="0009594B"/>
    <w:rsid w:val="000A0C75"/>
    <w:rsid w:val="000A5FA9"/>
    <w:rsid w:val="000B11DA"/>
    <w:rsid w:val="000C2198"/>
    <w:rsid w:val="000D4013"/>
    <w:rsid w:val="000D4852"/>
    <w:rsid w:val="000E1B62"/>
    <w:rsid w:val="000E5CB0"/>
    <w:rsid w:val="000F0BFA"/>
    <w:rsid w:val="00100D1E"/>
    <w:rsid w:val="00105F18"/>
    <w:rsid w:val="001076CD"/>
    <w:rsid w:val="001104E3"/>
    <w:rsid w:val="00110CB7"/>
    <w:rsid w:val="001250F7"/>
    <w:rsid w:val="00126928"/>
    <w:rsid w:val="00133164"/>
    <w:rsid w:val="00141700"/>
    <w:rsid w:val="00144400"/>
    <w:rsid w:val="00151C1C"/>
    <w:rsid w:val="00170DA7"/>
    <w:rsid w:val="00177649"/>
    <w:rsid w:val="001816AA"/>
    <w:rsid w:val="00185815"/>
    <w:rsid w:val="001A1DF3"/>
    <w:rsid w:val="001C4652"/>
    <w:rsid w:val="001E14E9"/>
    <w:rsid w:val="001F3985"/>
    <w:rsid w:val="001F6514"/>
    <w:rsid w:val="001F794B"/>
    <w:rsid w:val="002070DF"/>
    <w:rsid w:val="00217B1D"/>
    <w:rsid w:val="00220A1D"/>
    <w:rsid w:val="00223A8F"/>
    <w:rsid w:val="00226CEC"/>
    <w:rsid w:val="00227FCA"/>
    <w:rsid w:val="00247E1A"/>
    <w:rsid w:val="0025240E"/>
    <w:rsid w:val="0026620B"/>
    <w:rsid w:val="00271825"/>
    <w:rsid w:val="00277484"/>
    <w:rsid w:val="002915E0"/>
    <w:rsid w:val="002A5EB2"/>
    <w:rsid w:val="002B0A0F"/>
    <w:rsid w:val="002B6BF1"/>
    <w:rsid w:val="002B75A6"/>
    <w:rsid w:val="002D6646"/>
    <w:rsid w:val="002E2830"/>
    <w:rsid w:val="002E2912"/>
    <w:rsid w:val="002F0D51"/>
    <w:rsid w:val="002F1D0B"/>
    <w:rsid w:val="002F5EBF"/>
    <w:rsid w:val="002F638B"/>
    <w:rsid w:val="0030176F"/>
    <w:rsid w:val="0030392F"/>
    <w:rsid w:val="00306B75"/>
    <w:rsid w:val="00306EDE"/>
    <w:rsid w:val="00307C69"/>
    <w:rsid w:val="0031393E"/>
    <w:rsid w:val="0031748F"/>
    <w:rsid w:val="00326183"/>
    <w:rsid w:val="00335F86"/>
    <w:rsid w:val="003438F1"/>
    <w:rsid w:val="00345C26"/>
    <w:rsid w:val="00350A10"/>
    <w:rsid w:val="0035535E"/>
    <w:rsid w:val="0035570F"/>
    <w:rsid w:val="00362157"/>
    <w:rsid w:val="00376BA3"/>
    <w:rsid w:val="00384044"/>
    <w:rsid w:val="00384654"/>
    <w:rsid w:val="003857B9"/>
    <w:rsid w:val="00385C2B"/>
    <w:rsid w:val="003909C8"/>
    <w:rsid w:val="00392C43"/>
    <w:rsid w:val="003A4B72"/>
    <w:rsid w:val="003A5A60"/>
    <w:rsid w:val="003A6EE3"/>
    <w:rsid w:val="003A76CC"/>
    <w:rsid w:val="003B2422"/>
    <w:rsid w:val="003F2166"/>
    <w:rsid w:val="00400DDF"/>
    <w:rsid w:val="004311C6"/>
    <w:rsid w:val="004325ED"/>
    <w:rsid w:val="00442F1A"/>
    <w:rsid w:val="00454BEB"/>
    <w:rsid w:val="0046192C"/>
    <w:rsid w:val="004847C4"/>
    <w:rsid w:val="00485427"/>
    <w:rsid w:val="004902AB"/>
    <w:rsid w:val="00494C71"/>
    <w:rsid w:val="00495E95"/>
    <w:rsid w:val="004A7588"/>
    <w:rsid w:val="004C7E5E"/>
    <w:rsid w:val="004D2D33"/>
    <w:rsid w:val="004E0556"/>
    <w:rsid w:val="004E566A"/>
    <w:rsid w:val="004F2596"/>
    <w:rsid w:val="004F282C"/>
    <w:rsid w:val="005010D6"/>
    <w:rsid w:val="005116C1"/>
    <w:rsid w:val="005148F4"/>
    <w:rsid w:val="00544F0D"/>
    <w:rsid w:val="005511D8"/>
    <w:rsid w:val="005512CA"/>
    <w:rsid w:val="00551EA2"/>
    <w:rsid w:val="00555676"/>
    <w:rsid w:val="005577BA"/>
    <w:rsid w:val="0056086F"/>
    <w:rsid w:val="00567E32"/>
    <w:rsid w:val="005803C2"/>
    <w:rsid w:val="00582BCC"/>
    <w:rsid w:val="0058448B"/>
    <w:rsid w:val="00584C2E"/>
    <w:rsid w:val="0058563F"/>
    <w:rsid w:val="005B0540"/>
    <w:rsid w:val="005C02E5"/>
    <w:rsid w:val="005C2636"/>
    <w:rsid w:val="005D1073"/>
    <w:rsid w:val="00604BFF"/>
    <w:rsid w:val="00605F2D"/>
    <w:rsid w:val="00606E6F"/>
    <w:rsid w:val="006122AA"/>
    <w:rsid w:val="00614944"/>
    <w:rsid w:val="00615439"/>
    <w:rsid w:val="00622948"/>
    <w:rsid w:val="00626D64"/>
    <w:rsid w:val="00632D9A"/>
    <w:rsid w:val="00650881"/>
    <w:rsid w:val="00651A49"/>
    <w:rsid w:val="006609AF"/>
    <w:rsid w:val="00666BD0"/>
    <w:rsid w:val="006711EF"/>
    <w:rsid w:val="00675649"/>
    <w:rsid w:val="00685AB3"/>
    <w:rsid w:val="006E255F"/>
    <w:rsid w:val="006F245A"/>
    <w:rsid w:val="0070003E"/>
    <w:rsid w:val="00705455"/>
    <w:rsid w:val="0070546E"/>
    <w:rsid w:val="007068E7"/>
    <w:rsid w:val="00706F3A"/>
    <w:rsid w:val="0071211F"/>
    <w:rsid w:val="007129D6"/>
    <w:rsid w:val="007130EE"/>
    <w:rsid w:val="00722782"/>
    <w:rsid w:val="0073340D"/>
    <w:rsid w:val="0073420B"/>
    <w:rsid w:val="00742B0A"/>
    <w:rsid w:val="00744425"/>
    <w:rsid w:val="00744833"/>
    <w:rsid w:val="007529F7"/>
    <w:rsid w:val="00755044"/>
    <w:rsid w:val="00756183"/>
    <w:rsid w:val="00763CAA"/>
    <w:rsid w:val="00767EBF"/>
    <w:rsid w:val="0077722E"/>
    <w:rsid w:val="00782775"/>
    <w:rsid w:val="007A3A60"/>
    <w:rsid w:val="007A661C"/>
    <w:rsid w:val="007B78C9"/>
    <w:rsid w:val="007C61FB"/>
    <w:rsid w:val="007D36B0"/>
    <w:rsid w:val="007D6A18"/>
    <w:rsid w:val="007E1DEE"/>
    <w:rsid w:val="007E6A59"/>
    <w:rsid w:val="007F5520"/>
    <w:rsid w:val="0082038C"/>
    <w:rsid w:val="00831A3D"/>
    <w:rsid w:val="008434B1"/>
    <w:rsid w:val="00844337"/>
    <w:rsid w:val="0086334B"/>
    <w:rsid w:val="008831D4"/>
    <w:rsid w:val="00887046"/>
    <w:rsid w:val="00892920"/>
    <w:rsid w:val="00892959"/>
    <w:rsid w:val="008B3255"/>
    <w:rsid w:val="008C7BE3"/>
    <w:rsid w:val="008D088C"/>
    <w:rsid w:val="008D42A4"/>
    <w:rsid w:val="00901F8E"/>
    <w:rsid w:val="00903F50"/>
    <w:rsid w:val="009141EE"/>
    <w:rsid w:val="009455B5"/>
    <w:rsid w:val="00962AFA"/>
    <w:rsid w:val="00962B1C"/>
    <w:rsid w:val="00974148"/>
    <w:rsid w:val="00975A69"/>
    <w:rsid w:val="0098054B"/>
    <w:rsid w:val="00983D8A"/>
    <w:rsid w:val="009871AB"/>
    <w:rsid w:val="009907D2"/>
    <w:rsid w:val="00994384"/>
    <w:rsid w:val="009A0FAC"/>
    <w:rsid w:val="009B3368"/>
    <w:rsid w:val="009B6D7E"/>
    <w:rsid w:val="009C319E"/>
    <w:rsid w:val="009D459F"/>
    <w:rsid w:val="009D6BDD"/>
    <w:rsid w:val="009F1BD9"/>
    <w:rsid w:val="009F6FF1"/>
    <w:rsid w:val="00A10BC0"/>
    <w:rsid w:val="00A12194"/>
    <w:rsid w:val="00A1311B"/>
    <w:rsid w:val="00A17018"/>
    <w:rsid w:val="00A22D74"/>
    <w:rsid w:val="00A33701"/>
    <w:rsid w:val="00A5677F"/>
    <w:rsid w:val="00A57441"/>
    <w:rsid w:val="00A77806"/>
    <w:rsid w:val="00A8090B"/>
    <w:rsid w:val="00A85CAA"/>
    <w:rsid w:val="00A90177"/>
    <w:rsid w:val="00AA4920"/>
    <w:rsid w:val="00AA77D5"/>
    <w:rsid w:val="00AB679C"/>
    <w:rsid w:val="00AD0E03"/>
    <w:rsid w:val="00AD3858"/>
    <w:rsid w:val="00AD4E4E"/>
    <w:rsid w:val="00AD6705"/>
    <w:rsid w:val="00AF2D1D"/>
    <w:rsid w:val="00AF504D"/>
    <w:rsid w:val="00AF6266"/>
    <w:rsid w:val="00B57EE1"/>
    <w:rsid w:val="00B65E62"/>
    <w:rsid w:val="00B82973"/>
    <w:rsid w:val="00BB4F0C"/>
    <w:rsid w:val="00BB5147"/>
    <w:rsid w:val="00BC7717"/>
    <w:rsid w:val="00C12EA1"/>
    <w:rsid w:val="00C421C7"/>
    <w:rsid w:val="00C47632"/>
    <w:rsid w:val="00C82590"/>
    <w:rsid w:val="00C90323"/>
    <w:rsid w:val="00C910FE"/>
    <w:rsid w:val="00C958B3"/>
    <w:rsid w:val="00CA0F45"/>
    <w:rsid w:val="00CB3A7B"/>
    <w:rsid w:val="00CC2284"/>
    <w:rsid w:val="00CC3C07"/>
    <w:rsid w:val="00CD4A61"/>
    <w:rsid w:val="00CD6190"/>
    <w:rsid w:val="00CE7B49"/>
    <w:rsid w:val="00CE7D2A"/>
    <w:rsid w:val="00D12776"/>
    <w:rsid w:val="00D20B17"/>
    <w:rsid w:val="00D3731B"/>
    <w:rsid w:val="00D4725A"/>
    <w:rsid w:val="00D56107"/>
    <w:rsid w:val="00D63DCA"/>
    <w:rsid w:val="00D671D2"/>
    <w:rsid w:val="00D80567"/>
    <w:rsid w:val="00D805BA"/>
    <w:rsid w:val="00D81B97"/>
    <w:rsid w:val="00D87E24"/>
    <w:rsid w:val="00D95BDA"/>
    <w:rsid w:val="00DA14DA"/>
    <w:rsid w:val="00DC3F4C"/>
    <w:rsid w:val="00DD117D"/>
    <w:rsid w:val="00DD4494"/>
    <w:rsid w:val="00DD54D3"/>
    <w:rsid w:val="00DD5DE2"/>
    <w:rsid w:val="00DE09B7"/>
    <w:rsid w:val="00DE3223"/>
    <w:rsid w:val="00DF63D6"/>
    <w:rsid w:val="00E01DD9"/>
    <w:rsid w:val="00E01F6D"/>
    <w:rsid w:val="00E102D1"/>
    <w:rsid w:val="00E12472"/>
    <w:rsid w:val="00E12F26"/>
    <w:rsid w:val="00E16E18"/>
    <w:rsid w:val="00E40A29"/>
    <w:rsid w:val="00E52481"/>
    <w:rsid w:val="00E61EDD"/>
    <w:rsid w:val="00E744B9"/>
    <w:rsid w:val="00E76742"/>
    <w:rsid w:val="00E90D68"/>
    <w:rsid w:val="00EA7087"/>
    <w:rsid w:val="00EB308A"/>
    <w:rsid w:val="00EC1616"/>
    <w:rsid w:val="00EC301F"/>
    <w:rsid w:val="00EC3345"/>
    <w:rsid w:val="00ED0360"/>
    <w:rsid w:val="00ED2FA5"/>
    <w:rsid w:val="00EE10D4"/>
    <w:rsid w:val="00F10CA6"/>
    <w:rsid w:val="00F11B3D"/>
    <w:rsid w:val="00F210B3"/>
    <w:rsid w:val="00F329D5"/>
    <w:rsid w:val="00F53681"/>
    <w:rsid w:val="00F54BBF"/>
    <w:rsid w:val="00F567FA"/>
    <w:rsid w:val="00F811EA"/>
    <w:rsid w:val="00F84B70"/>
    <w:rsid w:val="00F864E7"/>
    <w:rsid w:val="00F9146B"/>
    <w:rsid w:val="00FA363F"/>
    <w:rsid w:val="00FA429D"/>
    <w:rsid w:val="00FA4C7D"/>
    <w:rsid w:val="00FC316B"/>
    <w:rsid w:val="00FC7FB2"/>
    <w:rsid w:val="00FE4C64"/>
    <w:rsid w:val="00FE75D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249BB-C1A2-4C3B-81D8-0C662450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FAC"/>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FAC"/>
    <w:pPr>
      <w:ind w:left="720"/>
      <w:contextualSpacing/>
    </w:pPr>
  </w:style>
  <w:style w:type="paragraph" w:styleId="Header">
    <w:name w:val="header"/>
    <w:basedOn w:val="Normal"/>
    <w:link w:val="HeaderChar"/>
    <w:uiPriority w:val="99"/>
    <w:unhideWhenUsed/>
    <w:rsid w:val="009A0F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FAC"/>
    <w:rPr>
      <w:lang w:val="en-US"/>
    </w:rPr>
  </w:style>
  <w:style w:type="paragraph" w:styleId="Footer">
    <w:name w:val="footer"/>
    <w:basedOn w:val="Normal"/>
    <w:link w:val="FooterChar"/>
    <w:uiPriority w:val="99"/>
    <w:unhideWhenUsed/>
    <w:rsid w:val="009A0F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FAC"/>
    <w:rPr>
      <w:lang w:val="en-US"/>
    </w:rPr>
  </w:style>
  <w:style w:type="paragraph" w:styleId="BalloonText">
    <w:name w:val="Balloon Text"/>
    <w:basedOn w:val="Normal"/>
    <w:link w:val="BalloonTextChar"/>
    <w:uiPriority w:val="99"/>
    <w:semiHidden/>
    <w:unhideWhenUsed/>
    <w:rsid w:val="004311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1C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Alsaleh</dc:creator>
  <cp:keywords/>
  <dc:description/>
  <cp:lastModifiedBy>Saad Alsaleh</cp:lastModifiedBy>
  <cp:revision>2</cp:revision>
  <cp:lastPrinted>2015-03-29T14:31:00Z</cp:lastPrinted>
  <dcterms:created xsi:type="dcterms:W3CDTF">2015-03-29T14:34:00Z</dcterms:created>
  <dcterms:modified xsi:type="dcterms:W3CDTF">2015-03-29T14:34:00Z</dcterms:modified>
</cp:coreProperties>
</file>