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1" w:rsidRPr="00507B18" w:rsidRDefault="00413E61" w:rsidP="00413E61">
      <w:pPr>
        <w:pStyle w:val="Heading1"/>
        <w:jc w:val="center"/>
        <w:rPr>
          <w:sz w:val="40"/>
          <w:szCs w:val="40"/>
        </w:rPr>
      </w:pPr>
      <w:r w:rsidRPr="00507B18">
        <w:rPr>
          <w:sz w:val="40"/>
          <w:szCs w:val="40"/>
        </w:rPr>
        <w:t>Do and Don’t after Oral Surgery Procedures</w:t>
      </w:r>
    </w:p>
    <w:p w:rsidR="00413E61" w:rsidRPr="00507B18" w:rsidRDefault="00413E61" w:rsidP="00413E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7B18">
        <w:rPr>
          <w:sz w:val="28"/>
          <w:szCs w:val="28"/>
        </w:rPr>
        <w:t>Keep biting on the surgical pack placed over the surgery site for 30-45 minutes.</w:t>
      </w:r>
    </w:p>
    <w:p w:rsidR="00413E61" w:rsidRPr="00507B18" w:rsidRDefault="00413E61" w:rsidP="00413E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7B18">
        <w:rPr>
          <w:sz w:val="28"/>
          <w:szCs w:val="28"/>
        </w:rPr>
        <w:t>Eat soft diet on the other side of the mouth in the first 24 hours.</w:t>
      </w:r>
    </w:p>
    <w:p w:rsidR="00413E61" w:rsidRPr="00507B18" w:rsidRDefault="00413E61" w:rsidP="00413E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7B18">
        <w:rPr>
          <w:sz w:val="28"/>
          <w:szCs w:val="28"/>
        </w:rPr>
        <w:t>Take the prescribed painkiller after one hour from surgery.</w:t>
      </w:r>
    </w:p>
    <w:p w:rsidR="00413E61" w:rsidRPr="00507B18" w:rsidRDefault="00413E61" w:rsidP="00413E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7B18">
        <w:rPr>
          <w:sz w:val="28"/>
          <w:szCs w:val="28"/>
        </w:rPr>
        <w:t>Apply ice packs externally on the side of surgery in the first 6-8 hours to minimize possible swelling.</w:t>
      </w:r>
    </w:p>
    <w:p w:rsidR="00413E61" w:rsidRPr="00507B18" w:rsidRDefault="00413E61" w:rsidP="00413E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07B18">
        <w:rPr>
          <w:sz w:val="28"/>
          <w:szCs w:val="28"/>
        </w:rPr>
        <w:t>Start using warm salty water rinses or your prescribed mouthwash from the second day after surgery and continue it for one week.</w:t>
      </w:r>
    </w:p>
    <w:p w:rsidR="00413E61" w:rsidRPr="00074B89" w:rsidRDefault="00413E61" w:rsidP="00413E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4B89">
        <w:rPr>
          <w:sz w:val="28"/>
          <w:szCs w:val="28"/>
        </w:rPr>
        <w:t>Avoid rinsing and mouth washes in the first 24 hours after surgery.</w:t>
      </w:r>
    </w:p>
    <w:p w:rsidR="00413E61" w:rsidRPr="00507B18" w:rsidRDefault="00413E61" w:rsidP="00413E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7B18">
        <w:rPr>
          <w:sz w:val="28"/>
          <w:szCs w:val="28"/>
        </w:rPr>
        <w:t>Avoid spicy and hot food in the first 24 hours after surgery.</w:t>
      </w:r>
    </w:p>
    <w:p w:rsidR="00413E61" w:rsidRPr="00507B18" w:rsidRDefault="00413E61" w:rsidP="00413E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7B18">
        <w:rPr>
          <w:sz w:val="28"/>
          <w:szCs w:val="28"/>
        </w:rPr>
        <w:t>Avoid frequent changing of the surgical packs and gauze to avoid the risk of stimulating the bleeding and reopening of the wound.</w:t>
      </w:r>
    </w:p>
    <w:p w:rsidR="005107A4" w:rsidRDefault="005107A4"/>
    <w:p w:rsidR="00413E61" w:rsidRDefault="00413E61"/>
    <w:sectPr w:rsidR="00413E61" w:rsidSect="0051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8AB"/>
    <w:multiLevelType w:val="hybridMultilevel"/>
    <w:tmpl w:val="3F749962"/>
    <w:lvl w:ilvl="0" w:tplc="552E4BC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6630"/>
    <w:multiLevelType w:val="hybridMultilevel"/>
    <w:tmpl w:val="52EA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5881"/>
    <w:multiLevelType w:val="hybridMultilevel"/>
    <w:tmpl w:val="F450258E"/>
    <w:lvl w:ilvl="0" w:tplc="CD665A32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E61"/>
    <w:rsid w:val="00066345"/>
    <w:rsid w:val="002C2D67"/>
    <w:rsid w:val="0038670C"/>
    <w:rsid w:val="00413E61"/>
    <w:rsid w:val="005107A4"/>
    <w:rsid w:val="00550943"/>
    <w:rsid w:val="00A8453C"/>
    <w:rsid w:val="00B42661"/>
    <w:rsid w:val="00B4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A4"/>
  </w:style>
  <w:style w:type="paragraph" w:styleId="Heading1">
    <w:name w:val="heading 1"/>
    <w:basedOn w:val="Normal"/>
    <w:next w:val="Normal"/>
    <w:link w:val="Heading1Char"/>
    <w:uiPriority w:val="9"/>
    <w:qFormat/>
    <w:rsid w:val="00413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2</dc:creator>
  <cp:lastModifiedBy>DELL</cp:lastModifiedBy>
  <cp:revision>4</cp:revision>
  <dcterms:created xsi:type="dcterms:W3CDTF">2015-06-30T21:40:00Z</dcterms:created>
  <dcterms:modified xsi:type="dcterms:W3CDTF">2019-10-11T21:46:00Z</dcterms:modified>
</cp:coreProperties>
</file>